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EE40" w14:textId="28559D93" w:rsidR="00D71895" w:rsidRDefault="00D71895" w:rsidP="00E86E52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21st Century Public Academy</w:t>
      </w:r>
    </w:p>
    <w:p w14:paraId="171CE03B" w14:textId="2FC17FCE" w:rsidR="00D71895" w:rsidRDefault="00D71895" w:rsidP="00D530E6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Governance Council Meeting</w:t>
      </w:r>
    </w:p>
    <w:p w14:paraId="2D50D622" w14:textId="6818B0CF" w:rsidR="00D530E6" w:rsidRPr="00D530E6" w:rsidRDefault="004810E5" w:rsidP="002B548F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32B0C">
        <w:rPr>
          <w:b/>
          <w:bCs/>
          <w:sz w:val="28"/>
          <w:szCs w:val="28"/>
        </w:rPr>
        <w:t xml:space="preserve"> </w:t>
      </w:r>
      <w:r w:rsidR="00556926">
        <w:rPr>
          <w:b/>
          <w:bCs/>
          <w:sz w:val="28"/>
          <w:szCs w:val="28"/>
        </w:rPr>
        <w:t xml:space="preserve">April </w:t>
      </w:r>
      <w:r w:rsidR="00E86E52">
        <w:rPr>
          <w:b/>
          <w:bCs/>
          <w:sz w:val="28"/>
          <w:szCs w:val="28"/>
        </w:rPr>
        <w:t>24</w:t>
      </w:r>
      <w:r w:rsidR="003F1B45">
        <w:rPr>
          <w:b/>
          <w:bCs/>
          <w:sz w:val="28"/>
          <w:szCs w:val="28"/>
        </w:rPr>
        <w:t>,</w:t>
      </w:r>
      <w:r w:rsidR="00D530E6">
        <w:rPr>
          <w:b/>
          <w:bCs/>
          <w:sz w:val="28"/>
          <w:szCs w:val="28"/>
        </w:rPr>
        <w:t xml:space="preserve"> 202</w:t>
      </w:r>
      <w:r w:rsidR="003D5B8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</w:t>
      </w:r>
    </w:p>
    <w:p w14:paraId="49D2F579" w14:textId="77777777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</w:p>
    <w:p w14:paraId="3D200C15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0E125C28" w14:textId="1CA80505" w:rsidR="00EF56C1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Members Present</w:t>
      </w:r>
      <w:r w:rsidR="00C60595">
        <w:rPr>
          <w:rFonts w:ascii="Tahoma" w:hAnsi="Tahoma" w:cs="Tahoma"/>
          <w:b/>
          <w:bCs/>
        </w:rPr>
        <w:t>:</w:t>
      </w:r>
      <w:r w:rsidR="00B4133B">
        <w:rPr>
          <w:rFonts w:ascii="Tahoma" w:hAnsi="Tahoma" w:cs="Tahoma"/>
        </w:rPr>
        <w:tab/>
      </w:r>
      <w:r w:rsidR="000A3C81">
        <w:rPr>
          <w:rFonts w:ascii="Tahoma" w:hAnsi="Tahoma" w:cs="Tahoma"/>
        </w:rPr>
        <w:t>Lora Sedore,</w:t>
      </w:r>
      <w:r w:rsidR="009872FE">
        <w:rPr>
          <w:rFonts w:ascii="Tahoma" w:hAnsi="Tahoma" w:cs="Tahoma"/>
        </w:rPr>
        <w:t xml:space="preserve"> </w:t>
      </w:r>
      <w:r w:rsidR="00AA5234">
        <w:rPr>
          <w:rFonts w:ascii="Tahoma" w:hAnsi="Tahoma" w:cs="Tahoma"/>
        </w:rPr>
        <w:t>Vice President</w:t>
      </w:r>
    </w:p>
    <w:p w14:paraId="08CE0001" w14:textId="4A1B83FC" w:rsidR="00AA5234" w:rsidRDefault="00AA523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Darlene Stapleton</w:t>
      </w:r>
      <w:r w:rsidR="008A4194">
        <w:rPr>
          <w:rFonts w:ascii="Tahoma" w:hAnsi="Tahoma" w:cs="Tahoma"/>
        </w:rPr>
        <w:t>, Member</w:t>
      </w:r>
      <w:r w:rsidR="0088283B">
        <w:rPr>
          <w:rFonts w:ascii="Tahoma" w:hAnsi="Tahoma" w:cs="Tahoma"/>
        </w:rPr>
        <w:t xml:space="preserve"> </w:t>
      </w:r>
    </w:p>
    <w:p w14:paraId="208384D2" w14:textId="040AABEE" w:rsidR="0088283B" w:rsidRDefault="00C32322" w:rsidP="00C3232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Pat Moser, Member</w:t>
      </w:r>
    </w:p>
    <w:p w14:paraId="3589F8D5" w14:textId="673221BE" w:rsidR="00E86E52" w:rsidRDefault="00E86E52" w:rsidP="00E86E5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E86E52">
        <w:rPr>
          <w:rFonts w:ascii="Tahoma" w:hAnsi="Tahoma" w:cs="Tahoma"/>
          <w:b/>
          <w:bCs/>
        </w:rPr>
        <w:t>Members Absent: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Art Silva, President</w:t>
      </w:r>
    </w:p>
    <w:p w14:paraId="43FB989C" w14:textId="3160F013" w:rsidR="00E86E52" w:rsidRPr="00E86E52" w:rsidRDefault="00E86E52" w:rsidP="00E86E52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Greg Gutierrez, Member</w:t>
      </w:r>
    </w:p>
    <w:p w14:paraId="58933513" w14:textId="77777777" w:rsidR="00B32B0C" w:rsidRDefault="00B32B0C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5D67FF7A" w14:textId="2EE6023B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Guests</w:t>
      </w:r>
      <w:r w:rsidR="008D5BE1">
        <w:rPr>
          <w:rFonts w:ascii="Tahoma" w:hAnsi="Tahoma" w:cs="Tahoma"/>
          <w:b/>
          <w:bCs/>
        </w:rPr>
        <w:t>:</w:t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</w:rPr>
        <w:t>Jeremy Peckens, Principal</w:t>
      </w:r>
    </w:p>
    <w:p w14:paraId="4756F749" w14:textId="11CBD9FB" w:rsidR="00A22A4F" w:rsidRDefault="00BC1018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Mary Tarango,</w:t>
      </w:r>
      <w:r w:rsidR="00A44E95">
        <w:rPr>
          <w:rFonts w:ascii="Tahoma" w:hAnsi="Tahoma" w:cs="Tahoma"/>
        </w:rPr>
        <w:t xml:space="preserve"> </w:t>
      </w:r>
      <w:r w:rsidR="00E86E52">
        <w:rPr>
          <w:rFonts w:ascii="Tahoma" w:hAnsi="Tahoma" w:cs="Tahoma"/>
        </w:rPr>
        <w:t>Superintendent</w:t>
      </w:r>
      <w:r>
        <w:rPr>
          <w:rFonts w:ascii="Tahoma" w:hAnsi="Tahoma" w:cs="Tahoma"/>
        </w:rPr>
        <w:t xml:space="preserve"> </w:t>
      </w:r>
    </w:p>
    <w:p w14:paraId="2F3F7223" w14:textId="56F861C6" w:rsidR="00E43BB4" w:rsidRDefault="00A22A4F" w:rsidP="007308A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Jennifer </w:t>
      </w:r>
      <w:r w:rsidR="006758BD">
        <w:rPr>
          <w:rFonts w:ascii="Tahoma" w:hAnsi="Tahoma" w:cs="Tahoma"/>
        </w:rPr>
        <w:t>Elliot</w:t>
      </w:r>
      <w:r w:rsidR="00D52CD2">
        <w:rPr>
          <w:rFonts w:ascii="Tahoma" w:hAnsi="Tahoma" w:cs="Tahoma"/>
        </w:rPr>
        <w:t>,</w:t>
      </w:r>
      <w:r w:rsidR="006758BD">
        <w:rPr>
          <w:rFonts w:ascii="Tahoma" w:hAnsi="Tahoma" w:cs="Tahoma"/>
        </w:rPr>
        <w:t xml:space="preserve"> Special Education Director</w:t>
      </w:r>
      <w:r w:rsidR="00A44E95">
        <w:rPr>
          <w:rFonts w:ascii="Tahoma" w:hAnsi="Tahoma" w:cs="Tahoma"/>
        </w:rPr>
        <w:tab/>
      </w:r>
    </w:p>
    <w:p w14:paraId="09390652" w14:textId="722193FB" w:rsidR="00331CD8" w:rsidRDefault="003E66A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Aaron Savoia, Vigil Gro</w:t>
      </w:r>
      <w:r w:rsidR="00E86E52">
        <w:rPr>
          <w:rFonts w:ascii="Tahoma" w:hAnsi="Tahoma" w:cs="Tahoma"/>
        </w:rPr>
        <w:t>up</w:t>
      </w:r>
    </w:p>
    <w:p w14:paraId="2E841123" w14:textId="3E17DA04" w:rsidR="00EA6E95" w:rsidRPr="00345036" w:rsidRDefault="00EF56C1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27F3909" w14:textId="2BCE2A63" w:rsidR="00D71895" w:rsidRPr="00382259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382259">
        <w:rPr>
          <w:rFonts w:ascii="Tahoma" w:hAnsi="Tahoma" w:cs="Tahoma"/>
        </w:rPr>
        <w:t xml:space="preserve">Governance Council called to order by </w:t>
      </w:r>
      <w:r w:rsidR="00E86E52">
        <w:rPr>
          <w:rFonts w:ascii="Tahoma" w:hAnsi="Tahoma" w:cs="Tahoma"/>
        </w:rPr>
        <w:t>Lora Sedore</w:t>
      </w:r>
      <w:r w:rsidR="002C0270" w:rsidRPr="00382259">
        <w:rPr>
          <w:rFonts w:ascii="Tahoma" w:hAnsi="Tahoma" w:cs="Tahoma"/>
        </w:rPr>
        <w:t>,</w:t>
      </w:r>
      <w:r w:rsidR="00331F6F" w:rsidRPr="00382259">
        <w:rPr>
          <w:rFonts w:ascii="Tahoma" w:hAnsi="Tahoma" w:cs="Tahoma"/>
        </w:rPr>
        <w:t xml:space="preserve"> </w:t>
      </w:r>
      <w:r w:rsidR="00E86E52">
        <w:rPr>
          <w:rFonts w:ascii="Tahoma" w:hAnsi="Tahoma" w:cs="Tahoma"/>
        </w:rPr>
        <w:t>Vice-</w:t>
      </w:r>
      <w:r w:rsidRPr="00382259">
        <w:rPr>
          <w:rFonts w:ascii="Tahoma" w:hAnsi="Tahoma" w:cs="Tahoma"/>
        </w:rPr>
        <w:t xml:space="preserve">President at </w:t>
      </w:r>
      <w:r w:rsidR="009010C3" w:rsidRPr="00382259">
        <w:rPr>
          <w:rFonts w:ascii="Tahoma" w:hAnsi="Tahoma" w:cs="Tahoma"/>
        </w:rPr>
        <w:t>5:3</w:t>
      </w:r>
      <w:r w:rsidR="00E86E52">
        <w:rPr>
          <w:rFonts w:ascii="Tahoma" w:hAnsi="Tahoma" w:cs="Tahoma"/>
        </w:rPr>
        <w:t>5</w:t>
      </w:r>
      <w:r w:rsidR="007308AA" w:rsidRPr="00382259">
        <w:rPr>
          <w:rFonts w:ascii="Tahoma" w:hAnsi="Tahoma" w:cs="Tahoma"/>
        </w:rPr>
        <w:t xml:space="preserve"> </w:t>
      </w:r>
      <w:r w:rsidR="009010C3" w:rsidRPr="00382259">
        <w:rPr>
          <w:rFonts w:ascii="Tahoma" w:hAnsi="Tahoma" w:cs="Tahoma"/>
        </w:rPr>
        <w:t>pm</w:t>
      </w:r>
    </w:p>
    <w:p w14:paraId="55BBCDCF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0D3593D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Roll Call:</w:t>
      </w:r>
    </w:p>
    <w:p w14:paraId="59B9A6F8" w14:textId="7B2DC66E" w:rsidR="006102D6" w:rsidRDefault="00250A3D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Quorum</w:t>
      </w:r>
      <w:r w:rsidR="00433027">
        <w:rPr>
          <w:rFonts w:ascii="Tahoma" w:hAnsi="Tahoma" w:cs="Tahoma"/>
        </w:rPr>
        <w:t xml:space="preserve"> Met</w:t>
      </w:r>
    </w:p>
    <w:p w14:paraId="73BEB60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FA21A77" w14:textId="36004D9F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Approval of Agenda </w:t>
      </w:r>
    </w:p>
    <w:p w14:paraId="7A00E1B6" w14:textId="163F5D37" w:rsidR="006102D6" w:rsidRDefault="006102D6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Amenda Agenda – </w:t>
      </w:r>
      <w:r w:rsidR="00E86E52">
        <w:rPr>
          <w:rFonts w:ascii="Tahoma" w:hAnsi="Tahoma" w:cs="Tahoma"/>
        </w:rPr>
        <w:t>Darlene Stapleton</w:t>
      </w:r>
    </w:p>
    <w:p w14:paraId="44691DE2" w14:textId="25850969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6102D6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E86E52">
        <w:rPr>
          <w:rFonts w:ascii="Tahoma" w:hAnsi="Tahoma" w:cs="Tahoma"/>
        </w:rPr>
        <w:t>Pat Moser</w:t>
      </w:r>
    </w:p>
    <w:p w14:paraId="392F1C7D" w14:textId="696B5940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85DAF7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2243449" w14:textId="19939B42" w:rsidR="006102D6" w:rsidRDefault="008A4612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Approval of Governance Council Minutes of </w:t>
      </w:r>
      <w:r w:rsidR="00E86E52">
        <w:rPr>
          <w:rFonts w:ascii="Tahoma" w:hAnsi="Tahoma" w:cs="Tahoma"/>
          <w:b/>
          <w:bCs/>
        </w:rPr>
        <w:t>March 27</w:t>
      </w:r>
      <w:r>
        <w:rPr>
          <w:rFonts w:ascii="Tahoma" w:hAnsi="Tahoma" w:cs="Tahoma"/>
          <w:b/>
          <w:bCs/>
        </w:rPr>
        <w:t>, 2025</w:t>
      </w:r>
    </w:p>
    <w:p w14:paraId="25BA31F1" w14:textId="010268AA" w:rsidR="008A4612" w:rsidRPr="008A4612" w:rsidRDefault="008A4612" w:rsidP="008A461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Motion to approve previous Minutes of </w:t>
      </w:r>
      <w:r w:rsidR="00E86E52">
        <w:rPr>
          <w:rFonts w:ascii="Tahoma" w:hAnsi="Tahoma" w:cs="Tahoma"/>
        </w:rPr>
        <w:t>March 27</w:t>
      </w:r>
      <w:r>
        <w:rPr>
          <w:rFonts w:ascii="Tahoma" w:hAnsi="Tahoma" w:cs="Tahoma"/>
        </w:rPr>
        <w:t xml:space="preserve">, 2025 – </w:t>
      </w:r>
      <w:r w:rsidR="00E86E52">
        <w:rPr>
          <w:rFonts w:ascii="Tahoma" w:hAnsi="Tahoma" w:cs="Tahoma"/>
        </w:rPr>
        <w:t>Darlene Stapleton</w:t>
      </w:r>
    </w:p>
    <w:p w14:paraId="6696AAFD" w14:textId="0CDABDAA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8A4612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E86E52">
        <w:rPr>
          <w:rFonts w:ascii="Tahoma" w:hAnsi="Tahoma" w:cs="Tahoma"/>
        </w:rPr>
        <w:t>Pat Moser</w:t>
      </w:r>
    </w:p>
    <w:p w14:paraId="2C9756CA" w14:textId="4DD28276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9E9B8FB" w14:textId="77777777" w:rsidR="00E86E52" w:rsidRDefault="00E86E52" w:rsidP="00E86E5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44CE68BA" w14:textId="180E4E30" w:rsidR="00E86E52" w:rsidRDefault="00E86E52" w:rsidP="00E86E5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E86E52">
        <w:rPr>
          <w:rFonts w:ascii="Tahoma" w:hAnsi="Tahoma" w:cs="Tahoma"/>
          <w:b/>
          <w:bCs/>
        </w:rPr>
        <w:t>Open Forum</w:t>
      </w:r>
      <w:r>
        <w:rPr>
          <w:rFonts w:ascii="Tahoma" w:hAnsi="Tahoma" w:cs="Tahoma"/>
        </w:rPr>
        <w:t xml:space="preserve"> – No comments</w:t>
      </w:r>
    </w:p>
    <w:p w14:paraId="602F0148" w14:textId="77777777" w:rsidR="00C5562D" w:rsidRDefault="00C5562D" w:rsidP="00C556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6DC25B3F" w14:textId="6FAB7FD3" w:rsidR="00C5562D" w:rsidRDefault="00E86E52" w:rsidP="00C5562D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Appointment of Darlene Stapleton as Interim Secretary</w:t>
      </w:r>
    </w:p>
    <w:p w14:paraId="6FEFDC4A" w14:textId="20B194C3" w:rsidR="00382259" w:rsidRPr="00E86E52" w:rsidRDefault="00E86E52" w:rsidP="00E86E5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Ms. Stapleton accepted</w:t>
      </w:r>
    </w:p>
    <w:p w14:paraId="1748AB09" w14:textId="2546B99D" w:rsidR="002E31F4" w:rsidRPr="002E31F4" w:rsidRDefault="002E31F4" w:rsidP="002927D9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413D76D0" w14:textId="77777777" w:rsidR="00A07854" w:rsidRDefault="00A07854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7127811" w14:textId="2A85CBD5" w:rsidR="005E1720" w:rsidRPr="00E43BB4" w:rsidRDefault="00E43BB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Presentation and Discussion of Budget Reports – </w:t>
      </w:r>
      <w:r w:rsidR="00D04FD8">
        <w:rPr>
          <w:rFonts w:ascii="Tahoma" w:hAnsi="Tahoma" w:cs="Tahoma"/>
        </w:rPr>
        <w:t>Aaron Savoia</w:t>
      </w:r>
      <w:r>
        <w:rPr>
          <w:rFonts w:ascii="Tahoma" w:hAnsi="Tahoma" w:cs="Tahoma"/>
        </w:rPr>
        <w:t xml:space="preserve"> reported on all budget </w:t>
      </w:r>
      <w:r w:rsidR="00DF7125">
        <w:rPr>
          <w:rFonts w:ascii="Tahoma" w:hAnsi="Tahoma" w:cs="Tahoma"/>
        </w:rPr>
        <w:t>reports for</w:t>
      </w:r>
      <w:r w:rsidR="00D04FD8">
        <w:rPr>
          <w:rFonts w:ascii="Tahoma" w:hAnsi="Tahoma" w:cs="Tahoma"/>
        </w:rPr>
        <w:t xml:space="preserve"> </w:t>
      </w:r>
      <w:proofErr w:type="gramStart"/>
      <w:r w:rsidR="00E86E52">
        <w:rPr>
          <w:rFonts w:ascii="Tahoma" w:hAnsi="Tahoma" w:cs="Tahoma"/>
        </w:rPr>
        <w:t>March</w:t>
      </w:r>
      <w:r w:rsidR="000153F9">
        <w:rPr>
          <w:rFonts w:ascii="Tahoma" w:hAnsi="Tahoma" w:cs="Tahoma"/>
        </w:rPr>
        <w:t>,</w:t>
      </w:r>
      <w:proofErr w:type="gramEnd"/>
      <w:r w:rsidR="000153F9">
        <w:rPr>
          <w:rFonts w:ascii="Tahoma" w:hAnsi="Tahoma" w:cs="Tahoma"/>
        </w:rPr>
        <w:t xml:space="preserve"> 2025</w:t>
      </w:r>
      <w:r w:rsidR="00C94587">
        <w:rPr>
          <w:rFonts w:ascii="Tahoma" w:hAnsi="Tahoma" w:cs="Tahoma"/>
        </w:rPr>
        <w:t xml:space="preserve">.  </w:t>
      </w:r>
    </w:p>
    <w:p w14:paraId="295F9E5E" w14:textId="75298137" w:rsidR="008A4073" w:rsidRPr="00E55AFD" w:rsidRDefault="001145FC" w:rsidP="00E55A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Cash Disbursements </w:t>
      </w:r>
      <w:r w:rsidR="00EF6A5B">
        <w:rPr>
          <w:rFonts w:ascii="Tahoma" w:hAnsi="Tahoma" w:cs="Tahoma"/>
        </w:rPr>
        <w:t xml:space="preserve">and Bank Reconciliation </w:t>
      </w:r>
      <w:r w:rsidR="00E55AFD">
        <w:rPr>
          <w:rFonts w:ascii="Tahoma" w:hAnsi="Tahoma" w:cs="Tahoma"/>
        </w:rPr>
        <w:t xml:space="preserve">for </w:t>
      </w:r>
      <w:proofErr w:type="gramStart"/>
      <w:r w:rsidR="00E86E52">
        <w:rPr>
          <w:rFonts w:ascii="Tahoma" w:hAnsi="Tahoma" w:cs="Tahoma"/>
        </w:rPr>
        <w:t>March</w:t>
      </w:r>
      <w:r w:rsidR="00E55AFD">
        <w:rPr>
          <w:rFonts w:ascii="Tahoma" w:hAnsi="Tahoma" w:cs="Tahoma"/>
        </w:rPr>
        <w:t>,</w:t>
      </w:r>
      <w:proofErr w:type="gramEnd"/>
      <w:r w:rsidR="00E55AFD">
        <w:rPr>
          <w:rFonts w:ascii="Tahoma" w:hAnsi="Tahoma" w:cs="Tahoma"/>
        </w:rPr>
        <w:t xml:space="preserve"> 2025 </w:t>
      </w:r>
      <w:r w:rsidRPr="00E55AFD">
        <w:rPr>
          <w:rFonts w:ascii="Tahoma" w:hAnsi="Tahoma" w:cs="Tahoma"/>
        </w:rPr>
        <w:t>–</w:t>
      </w:r>
      <w:r w:rsidR="00E43BB4" w:rsidRPr="00E55AFD">
        <w:rPr>
          <w:rFonts w:ascii="Tahoma" w:hAnsi="Tahoma" w:cs="Tahoma"/>
        </w:rPr>
        <w:t xml:space="preserve"> </w:t>
      </w:r>
      <w:r w:rsidR="00E86E52">
        <w:rPr>
          <w:rFonts w:ascii="Tahoma" w:hAnsi="Tahoma" w:cs="Tahoma"/>
        </w:rPr>
        <w:t>Darlene Stapleton</w:t>
      </w:r>
    </w:p>
    <w:p w14:paraId="10916009" w14:textId="2B2AE9BC" w:rsidR="001145FC" w:rsidRDefault="001145FC" w:rsidP="001145F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1145F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</w:t>
      </w:r>
      <w:r w:rsidR="00AE275C">
        <w:rPr>
          <w:rFonts w:ascii="Tahoma" w:hAnsi="Tahoma" w:cs="Tahoma"/>
        </w:rPr>
        <w:t xml:space="preserve"> </w:t>
      </w:r>
      <w:r w:rsidR="00E86E52">
        <w:rPr>
          <w:rFonts w:ascii="Tahoma" w:hAnsi="Tahoma" w:cs="Tahoma"/>
        </w:rPr>
        <w:t>Pat Moser</w:t>
      </w:r>
    </w:p>
    <w:p w14:paraId="182643FD" w14:textId="6CD293A4" w:rsidR="00D34611" w:rsidRDefault="001145FC" w:rsidP="00552C6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</w:t>
      </w:r>
      <w:r w:rsidR="00EF6A5B">
        <w:rPr>
          <w:rFonts w:ascii="Tahoma" w:hAnsi="Tahoma" w:cs="Tahoma"/>
        </w:rPr>
        <w:t>ed</w:t>
      </w:r>
    </w:p>
    <w:p w14:paraId="26C4E425" w14:textId="77777777" w:rsidR="00E86E52" w:rsidRDefault="00E86E52" w:rsidP="00E86E5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447D57D" w14:textId="4E9E5364" w:rsidR="00E86E52" w:rsidRPr="00E86E52" w:rsidRDefault="00E86E52" w:rsidP="00E86E52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E86E52">
        <w:rPr>
          <w:rFonts w:ascii="Tahoma" w:hAnsi="Tahoma" w:cs="Tahoma"/>
          <w:b/>
          <w:bCs/>
        </w:rPr>
        <w:lastRenderedPageBreak/>
        <w:t>Presentation and Possible Action of BAR’s</w:t>
      </w:r>
    </w:p>
    <w:p w14:paraId="30749F94" w14:textId="5ACFD83D" w:rsidR="005E1720" w:rsidRDefault="00AF2C82" w:rsidP="00E86E5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BAR’s</w:t>
      </w:r>
      <w:r w:rsidR="00E62C51">
        <w:rPr>
          <w:rFonts w:ascii="Tahoma" w:hAnsi="Tahoma" w:cs="Tahoma"/>
        </w:rPr>
        <w:t xml:space="preserve"> –</w:t>
      </w:r>
      <w:r w:rsidR="00E86E52">
        <w:rPr>
          <w:rFonts w:ascii="Tahoma" w:hAnsi="Tahoma" w:cs="Tahoma"/>
        </w:rPr>
        <w:t xml:space="preserve"> Darlene Stapleton</w:t>
      </w:r>
    </w:p>
    <w:p w14:paraId="3A52783A" w14:textId="7BECFAAF" w:rsidR="00A93773" w:rsidRDefault="00E62C51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895B2D">
        <w:rPr>
          <w:rFonts w:ascii="Tahoma" w:hAnsi="Tahoma" w:cs="Tahoma"/>
        </w:rPr>
        <w:t>3</w:t>
      </w:r>
      <w:r w:rsidR="00E86E52">
        <w:rPr>
          <w:rFonts w:ascii="Tahoma" w:hAnsi="Tahoma" w:cs="Tahoma"/>
        </w:rPr>
        <w:t>4</w:t>
      </w:r>
      <w:r w:rsidR="00895B2D">
        <w:rPr>
          <w:rFonts w:ascii="Tahoma" w:hAnsi="Tahoma" w:cs="Tahoma"/>
        </w:rPr>
        <w:t>-I</w:t>
      </w:r>
    </w:p>
    <w:p w14:paraId="42524692" w14:textId="100D1F4A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580-000-2425-003</w:t>
      </w:r>
      <w:r w:rsidR="00E86E52">
        <w:rPr>
          <w:rFonts w:ascii="Tahoma" w:hAnsi="Tahoma" w:cs="Tahoma"/>
        </w:rPr>
        <w:t>5</w:t>
      </w:r>
      <w:r>
        <w:rPr>
          <w:rFonts w:ascii="Tahoma" w:hAnsi="Tahoma" w:cs="Tahoma"/>
        </w:rPr>
        <w:t>-I</w:t>
      </w:r>
    </w:p>
    <w:p w14:paraId="3C69F229" w14:textId="080C9F93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580-000-2425-003</w:t>
      </w:r>
      <w:r w:rsidR="00E86E52">
        <w:rPr>
          <w:rFonts w:ascii="Tahoma" w:hAnsi="Tahoma" w:cs="Tahoma"/>
        </w:rPr>
        <w:t>6</w:t>
      </w:r>
      <w:r>
        <w:rPr>
          <w:rFonts w:ascii="Tahoma" w:hAnsi="Tahoma" w:cs="Tahoma"/>
        </w:rPr>
        <w:t>-</w:t>
      </w:r>
      <w:r w:rsidR="00E86E52">
        <w:rPr>
          <w:rFonts w:ascii="Tahoma" w:hAnsi="Tahoma" w:cs="Tahoma"/>
        </w:rPr>
        <w:t>I</w:t>
      </w:r>
    </w:p>
    <w:p w14:paraId="039AB0FE" w14:textId="67527EDA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580-000-2425-003</w:t>
      </w:r>
      <w:r w:rsidR="00E86E52">
        <w:rPr>
          <w:rFonts w:ascii="Tahoma" w:hAnsi="Tahoma" w:cs="Tahoma"/>
        </w:rPr>
        <w:t>7</w:t>
      </w:r>
      <w:r>
        <w:rPr>
          <w:rFonts w:ascii="Tahoma" w:hAnsi="Tahoma" w:cs="Tahoma"/>
        </w:rPr>
        <w:t>-I</w:t>
      </w:r>
    </w:p>
    <w:p w14:paraId="58C5C5A8" w14:textId="0374053A" w:rsidR="00B42A4F" w:rsidRDefault="000D45EF" w:rsidP="000D45E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0D45E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E86E52">
        <w:rPr>
          <w:rFonts w:ascii="Tahoma" w:hAnsi="Tahoma" w:cs="Tahoma"/>
        </w:rPr>
        <w:t>Pat Moser</w:t>
      </w:r>
    </w:p>
    <w:p w14:paraId="1A0DC7AD" w14:textId="5D4BA08E" w:rsidR="007269E0" w:rsidRDefault="00B42A4F" w:rsidP="00EF4DC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5521E795" w14:textId="77777777" w:rsidR="00EB548F" w:rsidRDefault="00EB548F" w:rsidP="00EB548F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055FF529" w14:textId="5B823CA9" w:rsidR="00EB548F" w:rsidRDefault="007112CC" w:rsidP="00EB548F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Discussion and Possible Action – Charter Contract 2025-2030</w:t>
      </w:r>
    </w:p>
    <w:p w14:paraId="6B87E1B3" w14:textId="774AD6B4" w:rsidR="00EB548F" w:rsidRDefault="00EB548F" w:rsidP="00EB548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– </w:t>
      </w:r>
      <w:r w:rsidR="007112CC">
        <w:rPr>
          <w:rFonts w:ascii="Tahoma" w:hAnsi="Tahoma" w:cs="Tahoma"/>
        </w:rPr>
        <w:t>Darlene Stapleton</w:t>
      </w:r>
    </w:p>
    <w:p w14:paraId="557D8F32" w14:textId="2FAEEC17" w:rsidR="00EB548F" w:rsidRDefault="00EB548F" w:rsidP="00EB548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EB548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7112CC">
        <w:rPr>
          <w:rFonts w:ascii="Tahoma" w:hAnsi="Tahoma" w:cs="Tahoma"/>
        </w:rPr>
        <w:t>Pat Moser</w:t>
      </w:r>
    </w:p>
    <w:p w14:paraId="07701160" w14:textId="3DFCB93C" w:rsidR="00896870" w:rsidRDefault="00EB548F" w:rsidP="00F3775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</w:t>
      </w:r>
      <w:r w:rsidR="00F37752">
        <w:rPr>
          <w:rFonts w:ascii="Tahoma" w:hAnsi="Tahoma" w:cs="Tahoma"/>
        </w:rPr>
        <w:t>ed</w:t>
      </w:r>
    </w:p>
    <w:p w14:paraId="77D8312F" w14:textId="77777777" w:rsidR="00F37752" w:rsidRDefault="00F37752" w:rsidP="00F3775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E8851FE" w14:textId="18257447" w:rsidR="00F37752" w:rsidRDefault="00F37752" w:rsidP="00F37752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Discussion and Possible Action </w:t>
      </w:r>
      <w:r w:rsidR="007112CC">
        <w:rPr>
          <w:rFonts w:ascii="Tahoma" w:hAnsi="Tahoma" w:cs="Tahoma"/>
          <w:b/>
          <w:bCs/>
        </w:rPr>
        <w:t>– Resolution of GC of Charter Contract</w:t>
      </w:r>
    </w:p>
    <w:p w14:paraId="5EF0B638" w14:textId="1F04A8B0" w:rsidR="00F37752" w:rsidRDefault="00F37752" w:rsidP="00F3775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</w:t>
      </w:r>
      <w:r w:rsidR="007112CC">
        <w:rPr>
          <w:rFonts w:ascii="Tahoma" w:hAnsi="Tahoma" w:cs="Tahoma"/>
        </w:rPr>
        <w:t>Approve</w:t>
      </w:r>
      <w:r>
        <w:rPr>
          <w:rFonts w:ascii="Tahoma" w:hAnsi="Tahoma" w:cs="Tahoma"/>
        </w:rPr>
        <w:t xml:space="preserve"> – </w:t>
      </w:r>
      <w:r w:rsidR="007112CC">
        <w:rPr>
          <w:rFonts w:ascii="Tahoma" w:hAnsi="Tahoma" w:cs="Tahoma"/>
        </w:rPr>
        <w:t>Darlene Stapleton</w:t>
      </w:r>
    </w:p>
    <w:p w14:paraId="1E0BD859" w14:textId="6D4FD4F4" w:rsidR="00F37752" w:rsidRDefault="00F37752" w:rsidP="00F3775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F37752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7112CC">
        <w:rPr>
          <w:rFonts w:ascii="Tahoma" w:hAnsi="Tahoma" w:cs="Tahoma"/>
        </w:rPr>
        <w:t>Pat Moser</w:t>
      </w:r>
    </w:p>
    <w:p w14:paraId="0CEA2F48" w14:textId="1336F428" w:rsidR="00F37752" w:rsidRDefault="00F37752" w:rsidP="00F3775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F17D551" w14:textId="77777777" w:rsidR="00A10E0E" w:rsidRDefault="00A10E0E" w:rsidP="00A10E0E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41E90BE1" w14:textId="1C896367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Discussion and Possible Action – Preventative Maintenance Plan</w:t>
      </w:r>
    </w:p>
    <w:p w14:paraId="53F63D09" w14:textId="1A7CAB21" w:rsidR="007112CC" w:rsidRPr="007112CC" w:rsidRDefault="007112CC" w:rsidP="007112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Approve – Darlene Stapleton</w:t>
      </w:r>
    </w:p>
    <w:p w14:paraId="7E31AC57" w14:textId="23E5E063" w:rsidR="007112CC" w:rsidRDefault="007112CC" w:rsidP="007112CC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</w:t>
      </w:r>
      <w:r w:rsidRPr="007112C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- Pat Moser</w:t>
      </w:r>
    </w:p>
    <w:p w14:paraId="6852DC6D" w14:textId="77777777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3D3694B" w14:textId="429D1B3B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Discussion and Possible Action – 21</w:t>
      </w:r>
      <w:r w:rsidRPr="007112CC">
        <w:rPr>
          <w:rFonts w:ascii="Tahoma" w:hAnsi="Tahoma" w:cs="Tahoma"/>
          <w:b/>
          <w:bCs/>
          <w:vertAlign w:val="superscript"/>
        </w:rPr>
        <w:t>st</w:t>
      </w:r>
      <w:r>
        <w:rPr>
          <w:rFonts w:ascii="Tahoma" w:hAnsi="Tahoma" w:cs="Tahoma"/>
          <w:b/>
          <w:bCs/>
        </w:rPr>
        <w:t xml:space="preserve"> Century GC Bylaws</w:t>
      </w:r>
    </w:p>
    <w:p w14:paraId="16D30E46" w14:textId="6526B8E9" w:rsidR="007112CC" w:rsidRPr="007112CC" w:rsidRDefault="007112CC" w:rsidP="007112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Approve – Darlene Stapleton</w:t>
      </w:r>
    </w:p>
    <w:p w14:paraId="60060238" w14:textId="1C19C6A1" w:rsidR="007112CC" w:rsidRDefault="007112CC" w:rsidP="007112CC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</w:t>
      </w:r>
      <w:r w:rsidRPr="007112C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Pat Moser</w:t>
      </w:r>
    </w:p>
    <w:p w14:paraId="12528E74" w14:textId="77777777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1362226B" w14:textId="39AA3F96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Discussion and Possible Action – Code of Conduct</w:t>
      </w:r>
    </w:p>
    <w:p w14:paraId="2CE071B3" w14:textId="1A4F7B78" w:rsidR="007112CC" w:rsidRPr="007112CC" w:rsidRDefault="007112CC" w:rsidP="007112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Approve – Darlene Stapleton</w:t>
      </w:r>
    </w:p>
    <w:p w14:paraId="2000B7B8" w14:textId="5E2B6CDD" w:rsidR="007112CC" w:rsidRDefault="007112CC" w:rsidP="007112C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7112C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Pat Moser</w:t>
      </w:r>
    </w:p>
    <w:p w14:paraId="645F33A5" w14:textId="77777777" w:rsidR="007112CC" w:rsidRDefault="007112CC" w:rsidP="007112C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306DD7CE" w14:textId="57183BF9" w:rsidR="007112CC" w:rsidRPr="007112CC" w:rsidRDefault="007112CC" w:rsidP="007112CC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7112CC">
        <w:rPr>
          <w:rFonts w:ascii="Tahoma" w:hAnsi="Tahoma" w:cs="Tahoma"/>
          <w:b/>
          <w:bCs/>
        </w:rPr>
        <w:t>Discussion and Possible Action – Conflict of Interest</w:t>
      </w:r>
    </w:p>
    <w:p w14:paraId="3BA0ED92" w14:textId="709FB93C" w:rsidR="007112CC" w:rsidRPr="007112CC" w:rsidRDefault="007112CC" w:rsidP="007112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Approve – Darlene Stapleton</w:t>
      </w:r>
    </w:p>
    <w:p w14:paraId="11DE853D" w14:textId="174F1843" w:rsidR="007112CC" w:rsidRDefault="007112CC" w:rsidP="007112CC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</w:t>
      </w:r>
      <w:r w:rsidRPr="007112C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Pat Moser</w:t>
      </w:r>
    </w:p>
    <w:p w14:paraId="45679A2A" w14:textId="77777777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6BFB4859" w14:textId="08DB1F68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Discussion and Possible Action – Resolution 4-24-25-1 Open Meetings Act</w:t>
      </w:r>
    </w:p>
    <w:p w14:paraId="04F5F110" w14:textId="34AD1DEC" w:rsidR="007112CC" w:rsidRPr="007112CC" w:rsidRDefault="007112CC" w:rsidP="007112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Approve – Darlene Stapleton</w:t>
      </w:r>
    </w:p>
    <w:p w14:paraId="72284D6F" w14:textId="404B26E5" w:rsidR="007112CC" w:rsidRDefault="007112CC" w:rsidP="007112C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7112C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Pat Moser</w:t>
      </w:r>
    </w:p>
    <w:p w14:paraId="4A17AB4C" w14:textId="77777777" w:rsidR="007112CC" w:rsidRDefault="007112CC" w:rsidP="007112CC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51C6CFA" w14:textId="548509A2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Discussion and Possible Action – Resolution 4-24-25 –2 Signatory Authority</w:t>
      </w:r>
    </w:p>
    <w:p w14:paraId="48B8E3BA" w14:textId="607039F3" w:rsidR="007112CC" w:rsidRPr="007112CC" w:rsidRDefault="007112CC" w:rsidP="007112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Approve – Darlene Stapleton</w:t>
      </w:r>
    </w:p>
    <w:p w14:paraId="6762ECFF" w14:textId="6C1B0B97" w:rsidR="007112CC" w:rsidRDefault="007112CC" w:rsidP="007112C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7112C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Pat Moser</w:t>
      </w:r>
    </w:p>
    <w:p w14:paraId="473289C5" w14:textId="77777777" w:rsidR="007112CC" w:rsidRDefault="007112CC" w:rsidP="007112C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305F1C1A" w14:textId="77777777" w:rsidR="007112CC" w:rsidRDefault="007112CC" w:rsidP="007112C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0028807E" w14:textId="0576EE89" w:rsidR="007112CC" w:rsidRPr="007112CC" w:rsidRDefault="007112CC" w:rsidP="007112CC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7112CC">
        <w:rPr>
          <w:rFonts w:ascii="Tahoma" w:hAnsi="Tahoma" w:cs="Tahoma"/>
          <w:b/>
          <w:bCs/>
        </w:rPr>
        <w:lastRenderedPageBreak/>
        <w:t>Discussion and Possible Action – 2025-2026 Calendar</w:t>
      </w:r>
    </w:p>
    <w:p w14:paraId="0FED44F5" w14:textId="1F58CB80" w:rsidR="007112CC" w:rsidRPr="007112CC" w:rsidRDefault="007112CC" w:rsidP="007112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7112CC">
        <w:rPr>
          <w:rFonts w:ascii="Tahoma" w:hAnsi="Tahoma" w:cs="Tahoma"/>
        </w:rPr>
        <w:t>Motion to Approve – Darlene Stapleton</w:t>
      </w:r>
    </w:p>
    <w:p w14:paraId="54A5FBBF" w14:textId="1D8190B0" w:rsidR="007112CC" w:rsidRPr="007112CC" w:rsidRDefault="007112CC" w:rsidP="007112C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 w:rsidRPr="007112CC">
        <w:rPr>
          <w:rFonts w:ascii="Tahoma" w:hAnsi="Tahoma" w:cs="Tahoma"/>
        </w:rPr>
        <w:t>2</w:t>
      </w:r>
      <w:r w:rsidRPr="007112CC">
        <w:rPr>
          <w:rFonts w:ascii="Tahoma" w:hAnsi="Tahoma" w:cs="Tahoma"/>
          <w:vertAlign w:val="superscript"/>
        </w:rPr>
        <w:t>nd</w:t>
      </w:r>
      <w:r w:rsidRPr="007112CC">
        <w:rPr>
          <w:rFonts w:ascii="Tahoma" w:hAnsi="Tahoma" w:cs="Tahoma"/>
        </w:rPr>
        <w:t xml:space="preserve"> – Pat Moser</w:t>
      </w:r>
    </w:p>
    <w:p w14:paraId="37268784" w14:textId="77777777" w:rsidR="007112CC" w:rsidRDefault="007112CC" w:rsidP="00A10E0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365F807D" w14:textId="4F89D2BB" w:rsidR="00A10E0E" w:rsidRPr="00451725" w:rsidRDefault="00451725" w:rsidP="00A10E0E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Update of Superintendent Search – </w:t>
      </w:r>
      <w:r>
        <w:rPr>
          <w:rFonts w:ascii="Tahoma" w:hAnsi="Tahoma" w:cs="Tahoma"/>
        </w:rPr>
        <w:t xml:space="preserve">Lora Sedore reported on Superintendent search.  She stated that </w:t>
      </w:r>
      <w:r w:rsidR="007112CC">
        <w:rPr>
          <w:rFonts w:ascii="Tahoma" w:hAnsi="Tahoma" w:cs="Tahoma"/>
        </w:rPr>
        <w:t xml:space="preserve">the application window has </w:t>
      </w:r>
      <w:r w:rsidR="00005AD0">
        <w:rPr>
          <w:rFonts w:ascii="Tahoma" w:hAnsi="Tahoma" w:cs="Tahoma"/>
        </w:rPr>
        <w:t>closed,</w:t>
      </w:r>
      <w:r w:rsidR="007112CC">
        <w:rPr>
          <w:rFonts w:ascii="Tahoma" w:hAnsi="Tahoma" w:cs="Tahoma"/>
        </w:rPr>
        <w:t xml:space="preserve"> and </w:t>
      </w:r>
      <w:r w:rsidR="00005AD0">
        <w:rPr>
          <w:rFonts w:ascii="Tahoma" w:hAnsi="Tahoma" w:cs="Tahoma"/>
        </w:rPr>
        <w:t>she is requesting input from the Search Committee.  The timeline is still on target to make a selection in May</w:t>
      </w:r>
      <w:r>
        <w:rPr>
          <w:rFonts w:ascii="Tahoma" w:hAnsi="Tahoma" w:cs="Tahoma"/>
        </w:rPr>
        <w:t xml:space="preserve"> 2025.</w:t>
      </w:r>
    </w:p>
    <w:p w14:paraId="3A77F41C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7E63EBB" w14:textId="7F2C0D89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Special Education Report - </w:t>
      </w:r>
      <w:r>
        <w:rPr>
          <w:rFonts w:ascii="Tahoma" w:eastAsia="Times New Roman" w:hAnsi="Tahoma" w:cs="Tahoma"/>
          <w:sz w:val="24"/>
          <w:szCs w:val="24"/>
        </w:rPr>
        <w:t>Jennifer Elliot reported on all items.</w:t>
      </w:r>
    </w:p>
    <w:p w14:paraId="75327917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E1ACE80" w14:textId="3E3D8BF3" w:rsid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Principal’s Report – </w:t>
      </w:r>
      <w:r>
        <w:rPr>
          <w:rFonts w:ascii="Tahoma" w:eastAsia="Times New Roman" w:hAnsi="Tahoma" w:cs="Tahoma"/>
          <w:sz w:val="24"/>
          <w:szCs w:val="24"/>
        </w:rPr>
        <w:t xml:space="preserve">Jeremy Peckens reported on all items.  </w:t>
      </w:r>
    </w:p>
    <w:p w14:paraId="4FE33D5A" w14:textId="77777777" w:rsidR="00896870" w:rsidRP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26B83E1" w14:textId="21AF43A1" w:rsidR="00896870" w:rsidRPr="00896870" w:rsidRDefault="0022245B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e</w:t>
      </w:r>
      <w:r>
        <w:rPr>
          <w:rFonts w:ascii="Tahoma" w:eastAsia="Times New Roman" w:hAnsi="Tahoma" w:cs="Tahoma"/>
          <w:b/>
          <w:bCs/>
          <w:sz w:val="24"/>
          <w:szCs w:val="24"/>
        </w:rPr>
        <w:t>ntation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 and Discus</w:t>
      </w:r>
      <w:r w:rsidR="00EC714F">
        <w:rPr>
          <w:rFonts w:ascii="Tahoma" w:eastAsia="Times New Roman" w:hAnsi="Tahoma" w:cs="Tahoma"/>
          <w:b/>
          <w:bCs/>
          <w:sz w:val="24"/>
          <w:szCs w:val="24"/>
        </w:rPr>
        <w:t xml:space="preserve">sion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of Superintendent’s Report – </w:t>
      </w:r>
      <w:r w:rsidR="00377FC3">
        <w:rPr>
          <w:rFonts w:ascii="Tahoma" w:eastAsia="Times New Roman" w:hAnsi="Tahoma" w:cs="Tahoma"/>
          <w:sz w:val="24"/>
          <w:szCs w:val="24"/>
        </w:rPr>
        <w:t>Mary Tarango reported on all items</w:t>
      </w:r>
      <w:r w:rsidR="00896870">
        <w:rPr>
          <w:rFonts w:ascii="Tahoma" w:eastAsia="Times New Roman" w:hAnsi="Tahoma" w:cs="Tahoma"/>
          <w:sz w:val="24"/>
          <w:szCs w:val="24"/>
        </w:rPr>
        <w:t>.</w:t>
      </w:r>
    </w:p>
    <w:p w14:paraId="45F15EC9" w14:textId="77777777" w:rsidR="00025DCA" w:rsidRDefault="00025DC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2338D42" w14:textId="51B5C91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Next Meeting</w:t>
      </w:r>
    </w:p>
    <w:p w14:paraId="18B1B0A3" w14:textId="5DA0B83F" w:rsidR="002806C4" w:rsidRPr="002806C4" w:rsidRDefault="00005AD0" w:rsidP="002806C4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May 22</w:t>
      </w:r>
      <w:r w:rsidR="00FB485A" w:rsidRPr="007269E0">
        <w:rPr>
          <w:rFonts w:ascii="Tahoma" w:eastAsia="Times New Roman" w:hAnsi="Tahoma" w:cs="Tahoma"/>
          <w:sz w:val="24"/>
          <w:szCs w:val="24"/>
        </w:rPr>
        <w:t xml:space="preserve">, </w:t>
      </w:r>
      <w:proofErr w:type="gramStart"/>
      <w:r w:rsidR="00FB485A" w:rsidRPr="007269E0">
        <w:rPr>
          <w:rFonts w:ascii="Tahoma" w:eastAsia="Times New Roman" w:hAnsi="Tahoma" w:cs="Tahoma"/>
          <w:sz w:val="24"/>
          <w:szCs w:val="24"/>
        </w:rPr>
        <w:t>202</w:t>
      </w:r>
      <w:r w:rsidR="006E6FF9">
        <w:rPr>
          <w:rFonts w:ascii="Tahoma" w:eastAsia="Times New Roman" w:hAnsi="Tahoma" w:cs="Tahoma"/>
          <w:sz w:val="24"/>
          <w:szCs w:val="24"/>
        </w:rPr>
        <w:t>5</w:t>
      </w:r>
      <w:proofErr w:type="gramEnd"/>
      <w:r w:rsidR="00FB485A" w:rsidRPr="007269E0">
        <w:rPr>
          <w:rFonts w:ascii="Tahoma" w:eastAsia="Times New Roman" w:hAnsi="Tahoma" w:cs="Tahoma"/>
          <w:sz w:val="24"/>
          <w:szCs w:val="24"/>
        </w:rPr>
        <w:t xml:space="preserve"> at 5:30 pm</w:t>
      </w:r>
    </w:p>
    <w:p w14:paraId="61E81308" w14:textId="77777777" w:rsidR="002806C4" w:rsidRPr="002806C4" w:rsidRDefault="002806C4" w:rsidP="002806C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C1E223" w14:textId="5FA1132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Motion to Adjourn</w:t>
      </w:r>
    </w:p>
    <w:p w14:paraId="110E9536" w14:textId="3F12C9B7" w:rsidR="00FB485A" w:rsidRPr="00FB485A" w:rsidRDefault="00FB485A" w:rsidP="00FB485A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Motion to adjourn – </w:t>
      </w:r>
      <w:r w:rsidR="00005AD0">
        <w:rPr>
          <w:rFonts w:ascii="Tahoma" w:eastAsia="Times New Roman" w:hAnsi="Tahoma" w:cs="Tahoma"/>
          <w:sz w:val="24"/>
          <w:szCs w:val="24"/>
        </w:rPr>
        <w:t>Darlene Stapleton</w:t>
      </w:r>
    </w:p>
    <w:p w14:paraId="30C2711A" w14:textId="67FB4227" w:rsidR="00FB485A" w:rsidRDefault="00FB485A" w:rsidP="00FB485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2nd – </w:t>
      </w:r>
      <w:r w:rsidR="00005AD0">
        <w:rPr>
          <w:rFonts w:ascii="Tahoma" w:eastAsia="Times New Roman" w:hAnsi="Tahoma" w:cs="Tahoma"/>
          <w:sz w:val="24"/>
          <w:szCs w:val="24"/>
        </w:rPr>
        <w:t>Pat Moser</w:t>
      </w:r>
    </w:p>
    <w:p w14:paraId="57F630FD" w14:textId="71128830" w:rsidR="004F2ADB" w:rsidRDefault="00FB485A" w:rsidP="004F2AD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Motion Unanimously Approve</w:t>
      </w:r>
      <w:r w:rsidR="004F2ADB">
        <w:rPr>
          <w:rFonts w:ascii="Tahoma" w:eastAsia="Times New Roman" w:hAnsi="Tahoma" w:cs="Tahoma"/>
          <w:sz w:val="24"/>
          <w:szCs w:val="24"/>
        </w:rPr>
        <w:t>d</w:t>
      </w:r>
    </w:p>
    <w:p w14:paraId="4E4A9AFD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8637E06" w14:textId="1FE48819" w:rsidR="00143210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Meeting</w:t>
      </w:r>
      <w:r w:rsidR="00D7439D">
        <w:rPr>
          <w:rFonts w:ascii="Tahoma" w:eastAsia="Times New Roman" w:hAnsi="Tahoma" w:cs="Tahoma"/>
          <w:b/>
          <w:bCs/>
          <w:sz w:val="24"/>
          <w:szCs w:val="24"/>
        </w:rPr>
        <w:t xml:space="preserve"> Adjourned At</w:t>
      </w:r>
      <w:r w:rsidR="00D1775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6:</w:t>
      </w:r>
      <w:r w:rsidR="00005AD0">
        <w:rPr>
          <w:rFonts w:ascii="Tahoma" w:eastAsia="Times New Roman" w:hAnsi="Tahoma" w:cs="Tahoma"/>
          <w:b/>
          <w:bCs/>
          <w:sz w:val="24"/>
          <w:szCs w:val="24"/>
        </w:rPr>
        <w:t>50</w:t>
      </w:r>
    </w:p>
    <w:p w14:paraId="763EEA86" w14:textId="48832BF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</w:p>
    <w:p w14:paraId="30635057" w14:textId="77777777" w:rsidR="00FB485A" w:rsidRPr="00FB485A" w:rsidRDefault="00FB485A" w:rsidP="00FB485A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9CF1CF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158E62" w14:textId="7777777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7011646" w14:textId="7CAC3D4F" w:rsidR="00F93878" w:rsidRPr="00B64996" w:rsidRDefault="00F93878" w:rsidP="00B649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982D0FD" w14:textId="77777777" w:rsidR="00B61C78" w:rsidRDefault="00B61C78" w:rsidP="00B61C78">
      <w:pPr>
        <w:pStyle w:val="NormalWeb"/>
        <w:spacing w:before="0" w:beforeAutospacing="0" w:after="0" w:afterAutospacing="0"/>
        <w:ind w:firstLine="720"/>
        <w:rPr>
          <w:rFonts w:ascii="Tahoma" w:hAnsi="Tahoma" w:cs="Tahoma"/>
        </w:rPr>
      </w:pPr>
    </w:p>
    <w:sectPr w:rsidR="00B61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B393" w14:textId="77777777" w:rsidR="00766EF8" w:rsidRDefault="00766EF8" w:rsidP="00766EF8">
      <w:pPr>
        <w:spacing w:after="0" w:line="240" w:lineRule="auto"/>
      </w:pPr>
      <w:r>
        <w:separator/>
      </w:r>
    </w:p>
  </w:endnote>
  <w:endnote w:type="continuationSeparator" w:id="0">
    <w:p w14:paraId="6B3CF4C1" w14:textId="77777777" w:rsidR="00766EF8" w:rsidRDefault="00766EF8" w:rsidP="0076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CC4D" w14:textId="77777777" w:rsidR="00766EF8" w:rsidRDefault="0076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B352" w14:textId="77777777" w:rsidR="00766EF8" w:rsidRDefault="00766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1CBA" w14:textId="77777777" w:rsidR="00766EF8" w:rsidRDefault="00766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17C8" w14:textId="77777777" w:rsidR="00766EF8" w:rsidRDefault="00766EF8" w:rsidP="00766EF8">
      <w:pPr>
        <w:spacing w:after="0" w:line="240" w:lineRule="auto"/>
      </w:pPr>
      <w:r>
        <w:separator/>
      </w:r>
    </w:p>
  </w:footnote>
  <w:footnote w:type="continuationSeparator" w:id="0">
    <w:p w14:paraId="341FB7BF" w14:textId="77777777" w:rsidR="00766EF8" w:rsidRDefault="00766EF8" w:rsidP="0076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8DB9" w14:textId="77777777" w:rsidR="00766EF8" w:rsidRDefault="0076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618234"/>
      <w:docPartObj>
        <w:docPartGallery w:val="Watermarks"/>
        <w:docPartUnique/>
      </w:docPartObj>
    </w:sdtPr>
    <w:sdtEndPr/>
    <w:sdtContent>
      <w:p w14:paraId="188F19A6" w14:textId="6C41B00D" w:rsidR="00766EF8" w:rsidRDefault="00005AD0">
        <w:pPr>
          <w:pStyle w:val="Header"/>
        </w:pPr>
        <w:r>
          <w:rPr>
            <w:noProof/>
          </w:rPr>
          <w:pict w14:anchorId="12746A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5A72" w14:textId="77777777" w:rsidR="00766EF8" w:rsidRDefault="0076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B1E83"/>
    <w:multiLevelType w:val="hybridMultilevel"/>
    <w:tmpl w:val="F0AA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0883"/>
    <w:multiLevelType w:val="hybridMultilevel"/>
    <w:tmpl w:val="B514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4628">
    <w:abstractNumId w:val="0"/>
  </w:num>
  <w:num w:numId="2" w16cid:durableId="1184634340">
    <w:abstractNumId w:val="0"/>
  </w:num>
  <w:num w:numId="3" w16cid:durableId="16767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000A6A"/>
    <w:rsid w:val="0000290F"/>
    <w:rsid w:val="00005AD0"/>
    <w:rsid w:val="00013FD6"/>
    <w:rsid w:val="000153F9"/>
    <w:rsid w:val="00017300"/>
    <w:rsid w:val="00025DCA"/>
    <w:rsid w:val="00030DAA"/>
    <w:rsid w:val="00034A1A"/>
    <w:rsid w:val="0004628D"/>
    <w:rsid w:val="0005022E"/>
    <w:rsid w:val="00077F55"/>
    <w:rsid w:val="00080902"/>
    <w:rsid w:val="00080A6E"/>
    <w:rsid w:val="0008554E"/>
    <w:rsid w:val="000A3C81"/>
    <w:rsid w:val="000A4D5E"/>
    <w:rsid w:val="000A6A04"/>
    <w:rsid w:val="000B545D"/>
    <w:rsid w:val="000B5FA8"/>
    <w:rsid w:val="000B6C8B"/>
    <w:rsid w:val="000C13AF"/>
    <w:rsid w:val="000C1CDC"/>
    <w:rsid w:val="000C1D16"/>
    <w:rsid w:val="000C1FC0"/>
    <w:rsid w:val="000C27B9"/>
    <w:rsid w:val="000C7E86"/>
    <w:rsid w:val="000D45EF"/>
    <w:rsid w:val="000F09FE"/>
    <w:rsid w:val="00101353"/>
    <w:rsid w:val="00105273"/>
    <w:rsid w:val="001141CE"/>
    <w:rsid w:val="001145FC"/>
    <w:rsid w:val="00115022"/>
    <w:rsid w:val="0011673F"/>
    <w:rsid w:val="00130A1D"/>
    <w:rsid w:val="001400EE"/>
    <w:rsid w:val="0014249F"/>
    <w:rsid w:val="00143210"/>
    <w:rsid w:val="001458C6"/>
    <w:rsid w:val="00147F6D"/>
    <w:rsid w:val="00156B5A"/>
    <w:rsid w:val="0017431E"/>
    <w:rsid w:val="001753BB"/>
    <w:rsid w:val="001A29D6"/>
    <w:rsid w:val="001A460A"/>
    <w:rsid w:val="001A7B06"/>
    <w:rsid w:val="001B47D7"/>
    <w:rsid w:val="001C7F99"/>
    <w:rsid w:val="001F3E4A"/>
    <w:rsid w:val="00212953"/>
    <w:rsid w:val="00214EB7"/>
    <w:rsid w:val="0022245B"/>
    <w:rsid w:val="00224336"/>
    <w:rsid w:val="0022616D"/>
    <w:rsid w:val="00230AD0"/>
    <w:rsid w:val="00232D22"/>
    <w:rsid w:val="00235DF0"/>
    <w:rsid w:val="002367A9"/>
    <w:rsid w:val="00250A3D"/>
    <w:rsid w:val="002778D1"/>
    <w:rsid w:val="002806C4"/>
    <w:rsid w:val="00282A68"/>
    <w:rsid w:val="00284A9D"/>
    <w:rsid w:val="00285B67"/>
    <w:rsid w:val="002927D9"/>
    <w:rsid w:val="0029541E"/>
    <w:rsid w:val="002A33B8"/>
    <w:rsid w:val="002B2882"/>
    <w:rsid w:val="002B548F"/>
    <w:rsid w:val="002B6260"/>
    <w:rsid w:val="002C0270"/>
    <w:rsid w:val="002D7596"/>
    <w:rsid w:val="002E16DF"/>
    <w:rsid w:val="002E2E0E"/>
    <w:rsid w:val="002E31F4"/>
    <w:rsid w:val="002E3936"/>
    <w:rsid w:val="002F565D"/>
    <w:rsid w:val="003023D0"/>
    <w:rsid w:val="00303DAC"/>
    <w:rsid w:val="00312E98"/>
    <w:rsid w:val="003204B2"/>
    <w:rsid w:val="003229E7"/>
    <w:rsid w:val="00325DA2"/>
    <w:rsid w:val="00331CD8"/>
    <w:rsid w:val="00331F6F"/>
    <w:rsid w:val="00336FCF"/>
    <w:rsid w:val="00340434"/>
    <w:rsid w:val="003425E0"/>
    <w:rsid w:val="00344EA5"/>
    <w:rsid w:val="00345036"/>
    <w:rsid w:val="0035418A"/>
    <w:rsid w:val="00355B61"/>
    <w:rsid w:val="00371C84"/>
    <w:rsid w:val="00377FC3"/>
    <w:rsid w:val="00382259"/>
    <w:rsid w:val="003863D1"/>
    <w:rsid w:val="00387611"/>
    <w:rsid w:val="00397AE2"/>
    <w:rsid w:val="003A5DF6"/>
    <w:rsid w:val="003A73D2"/>
    <w:rsid w:val="003A7F80"/>
    <w:rsid w:val="003C1479"/>
    <w:rsid w:val="003D5B8E"/>
    <w:rsid w:val="003E5EA1"/>
    <w:rsid w:val="003E66A7"/>
    <w:rsid w:val="003F1B45"/>
    <w:rsid w:val="003F3178"/>
    <w:rsid w:val="004236C2"/>
    <w:rsid w:val="004237C5"/>
    <w:rsid w:val="0042734C"/>
    <w:rsid w:val="00431930"/>
    <w:rsid w:val="00433027"/>
    <w:rsid w:val="004341A3"/>
    <w:rsid w:val="00435421"/>
    <w:rsid w:val="0044035B"/>
    <w:rsid w:val="004414DC"/>
    <w:rsid w:val="00451725"/>
    <w:rsid w:val="00470E1E"/>
    <w:rsid w:val="0047188B"/>
    <w:rsid w:val="004753FA"/>
    <w:rsid w:val="004810E5"/>
    <w:rsid w:val="0049140D"/>
    <w:rsid w:val="00494C1A"/>
    <w:rsid w:val="004B16A2"/>
    <w:rsid w:val="004B53A8"/>
    <w:rsid w:val="004C178C"/>
    <w:rsid w:val="004C39A6"/>
    <w:rsid w:val="004F2ADB"/>
    <w:rsid w:val="00522331"/>
    <w:rsid w:val="00535521"/>
    <w:rsid w:val="00545245"/>
    <w:rsid w:val="00550CEC"/>
    <w:rsid w:val="005525A3"/>
    <w:rsid w:val="00552C6A"/>
    <w:rsid w:val="00554140"/>
    <w:rsid w:val="005542A5"/>
    <w:rsid w:val="00555FB4"/>
    <w:rsid w:val="00556926"/>
    <w:rsid w:val="0055753B"/>
    <w:rsid w:val="00566F27"/>
    <w:rsid w:val="00570072"/>
    <w:rsid w:val="00574EA0"/>
    <w:rsid w:val="005805CA"/>
    <w:rsid w:val="00595326"/>
    <w:rsid w:val="005A2439"/>
    <w:rsid w:val="005A3C74"/>
    <w:rsid w:val="005A6B05"/>
    <w:rsid w:val="005B2E68"/>
    <w:rsid w:val="005B58F3"/>
    <w:rsid w:val="005D7A44"/>
    <w:rsid w:val="005E1720"/>
    <w:rsid w:val="005F1CFF"/>
    <w:rsid w:val="006102D6"/>
    <w:rsid w:val="006116AC"/>
    <w:rsid w:val="00620D87"/>
    <w:rsid w:val="00621A77"/>
    <w:rsid w:val="00623EE6"/>
    <w:rsid w:val="006301E0"/>
    <w:rsid w:val="00632595"/>
    <w:rsid w:val="00642B36"/>
    <w:rsid w:val="00653EB2"/>
    <w:rsid w:val="00655703"/>
    <w:rsid w:val="006758BD"/>
    <w:rsid w:val="00684A98"/>
    <w:rsid w:val="00685078"/>
    <w:rsid w:val="006E6FF9"/>
    <w:rsid w:val="007112CC"/>
    <w:rsid w:val="007121F7"/>
    <w:rsid w:val="0071348B"/>
    <w:rsid w:val="00717534"/>
    <w:rsid w:val="00724025"/>
    <w:rsid w:val="007269E0"/>
    <w:rsid w:val="007308AA"/>
    <w:rsid w:val="00743636"/>
    <w:rsid w:val="0074539F"/>
    <w:rsid w:val="00745696"/>
    <w:rsid w:val="00763EF0"/>
    <w:rsid w:val="00766EF8"/>
    <w:rsid w:val="00776A50"/>
    <w:rsid w:val="00780932"/>
    <w:rsid w:val="00784B7B"/>
    <w:rsid w:val="00796972"/>
    <w:rsid w:val="007A42E3"/>
    <w:rsid w:val="007A472D"/>
    <w:rsid w:val="007A78D0"/>
    <w:rsid w:val="007B1FB8"/>
    <w:rsid w:val="007C18E0"/>
    <w:rsid w:val="007C2AB2"/>
    <w:rsid w:val="007D5941"/>
    <w:rsid w:val="007F1FA1"/>
    <w:rsid w:val="007F2B66"/>
    <w:rsid w:val="007F4C38"/>
    <w:rsid w:val="007F5E7B"/>
    <w:rsid w:val="0080356B"/>
    <w:rsid w:val="008042FF"/>
    <w:rsid w:val="008046B0"/>
    <w:rsid w:val="00823296"/>
    <w:rsid w:val="008465FF"/>
    <w:rsid w:val="00846E14"/>
    <w:rsid w:val="00853510"/>
    <w:rsid w:val="0088283B"/>
    <w:rsid w:val="00893A25"/>
    <w:rsid w:val="00895B2D"/>
    <w:rsid w:val="00896870"/>
    <w:rsid w:val="0089783A"/>
    <w:rsid w:val="008A16D8"/>
    <w:rsid w:val="008A18FC"/>
    <w:rsid w:val="008A4073"/>
    <w:rsid w:val="008A4194"/>
    <w:rsid w:val="008A4612"/>
    <w:rsid w:val="008B4F25"/>
    <w:rsid w:val="008D3FC3"/>
    <w:rsid w:val="008D5B7E"/>
    <w:rsid w:val="008D5BE1"/>
    <w:rsid w:val="008D7D01"/>
    <w:rsid w:val="009010C3"/>
    <w:rsid w:val="00902D8B"/>
    <w:rsid w:val="00906812"/>
    <w:rsid w:val="00912509"/>
    <w:rsid w:val="00917B1D"/>
    <w:rsid w:val="0093316F"/>
    <w:rsid w:val="009434FA"/>
    <w:rsid w:val="00944B17"/>
    <w:rsid w:val="00951056"/>
    <w:rsid w:val="00952697"/>
    <w:rsid w:val="00952CE1"/>
    <w:rsid w:val="00953D94"/>
    <w:rsid w:val="00953E4F"/>
    <w:rsid w:val="009667B0"/>
    <w:rsid w:val="00973F7D"/>
    <w:rsid w:val="009748BD"/>
    <w:rsid w:val="00975C6A"/>
    <w:rsid w:val="009872FE"/>
    <w:rsid w:val="00990399"/>
    <w:rsid w:val="009A3252"/>
    <w:rsid w:val="009A6404"/>
    <w:rsid w:val="009B215F"/>
    <w:rsid w:val="009B3995"/>
    <w:rsid w:val="009B6E3A"/>
    <w:rsid w:val="009D09B5"/>
    <w:rsid w:val="009D4FFF"/>
    <w:rsid w:val="009E2D28"/>
    <w:rsid w:val="009E3889"/>
    <w:rsid w:val="009F4CF7"/>
    <w:rsid w:val="00A03BE9"/>
    <w:rsid w:val="00A04264"/>
    <w:rsid w:val="00A07854"/>
    <w:rsid w:val="00A10E0E"/>
    <w:rsid w:val="00A22A4F"/>
    <w:rsid w:val="00A44E95"/>
    <w:rsid w:val="00A72CAB"/>
    <w:rsid w:val="00A774C6"/>
    <w:rsid w:val="00A80B57"/>
    <w:rsid w:val="00A9225E"/>
    <w:rsid w:val="00A93773"/>
    <w:rsid w:val="00A96F0C"/>
    <w:rsid w:val="00AA5234"/>
    <w:rsid w:val="00AB3587"/>
    <w:rsid w:val="00AB46BE"/>
    <w:rsid w:val="00AB557B"/>
    <w:rsid w:val="00AC574B"/>
    <w:rsid w:val="00AC6255"/>
    <w:rsid w:val="00AD000E"/>
    <w:rsid w:val="00AD5AF8"/>
    <w:rsid w:val="00AE275C"/>
    <w:rsid w:val="00AE4F87"/>
    <w:rsid w:val="00AE5710"/>
    <w:rsid w:val="00AE6360"/>
    <w:rsid w:val="00AE7B81"/>
    <w:rsid w:val="00AF2C82"/>
    <w:rsid w:val="00B06170"/>
    <w:rsid w:val="00B1475A"/>
    <w:rsid w:val="00B27D2B"/>
    <w:rsid w:val="00B32B0C"/>
    <w:rsid w:val="00B40C94"/>
    <w:rsid w:val="00B4133B"/>
    <w:rsid w:val="00B42A4F"/>
    <w:rsid w:val="00B61C78"/>
    <w:rsid w:val="00B61F59"/>
    <w:rsid w:val="00B64996"/>
    <w:rsid w:val="00B83EBF"/>
    <w:rsid w:val="00B84125"/>
    <w:rsid w:val="00B97685"/>
    <w:rsid w:val="00BB561A"/>
    <w:rsid w:val="00BB728D"/>
    <w:rsid w:val="00BC03CD"/>
    <w:rsid w:val="00BC1018"/>
    <w:rsid w:val="00BC2DD1"/>
    <w:rsid w:val="00BC5C32"/>
    <w:rsid w:val="00BD245D"/>
    <w:rsid w:val="00BD6091"/>
    <w:rsid w:val="00BE053E"/>
    <w:rsid w:val="00BE5380"/>
    <w:rsid w:val="00BE567C"/>
    <w:rsid w:val="00BF4D70"/>
    <w:rsid w:val="00BF76E4"/>
    <w:rsid w:val="00C05282"/>
    <w:rsid w:val="00C11D04"/>
    <w:rsid w:val="00C17360"/>
    <w:rsid w:val="00C32322"/>
    <w:rsid w:val="00C335B3"/>
    <w:rsid w:val="00C3735C"/>
    <w:rsid w:val="00C44D05"/>
    <w:rsid w:val="00C45431"/>
    <w:rsid w:val="00C45CA1"/>
    <w:rsid w:val="00C47C11"/>
    <w:rsid w:val="00C5562D"/>
    <w:rsid w:val="00C60595"/>
    <w:rsid w:val="00C74F67"/>
    <w:rsid w:val="00C81173"/>
    <w:rsid w:val="00C85B8F"/>
    <w:rsid w:val="00C87335"/>
    <w:rsid w:val="00C94587"/>
    <w:rsid w:val="00C97245"/>
    <w:rsid w:val="00CA0FB6"/>
    <w:rsid w:val="00CA2FBF"/>
    <w:rsid w:val="00CB10C0"/>
    <w:rsid w:val="00CB70CB"/>
    <w:rsid w:val="00CD26B3"/>
    <w:rsid w:val="00CE3CBC"/>
    <w:rsid w:val="00CE5C76"/>
    <w:rsid w:val="00CE6A79"/>
    <w:rsid w:val="00CF7E50"/>
    <w:rsid w:val="00D04FD8"/>
    <w:rsid w:val="00D05CDF"/>
    <w:rsid w:val="00D07A2D"/>
    <w:rsid w:val="00D17752"/>
    <w:rsid w:val="00D34611"/>
    <w:rsid w:val="00D46E39"/>
    <w:rsid w:val="00D52CD2"/>
    <w:rsid w:val="00D530E6"/>
    <w:rsid w:val="00D61CD1"/>
    <w:rsid w:val="00D71895"/>
    <w:rsid w:val="00D7439D"/>
    <w:rsid w:val="00D743E7"/>
    <w:rsid w:val="00D83966"/>
    <w:rsid w:val="00D839A7"/>
    <w:rsid w:val="00D96DCD"/>
    <w:rsid w:val="00DA1784"/>
    <w:rsid w:val="00DA5E52"/>
    <w:rsid w:val="00DB2516"/>
    <w:rsid w:val="00DC3AE9"/>
    <w:rsid w:val="00DD6E55"/>
    <w:rsid w:val="00DE38AD"/>
    <w:rsid w:val="00DF23A8"/>
    <w:rsid w:val="00DF7125"/>
    <w:rsid w:val="00E04D91"/>
    <w:rsid w:val="00E121DC"/>
    <w:rsid w:val="00E251F9"/>
    <w:rsid w:val="00E26315"/>
    <w:rsid w:val="00E30F78"/>
    <w:rsid w:val="00E36175"/>
    <w:rsid w:val="00E43BB4"/>
    <w:rsid w:val="00E44F5F"/>
    <w:rsid w:val="00E555E3"/>
    <w:rsid w:val="00E55AFD"/>
    <w:rsid w:val="00E578E7"/>
    <w:rsid w:val="00E62B36"/>
    <w:rsid w:val="00E62C51"/>
    <w:rsid w:val="00E75BB8"/>
    <w:rsid w:val="00E824DD"/>
    <w:rsid w:val="00E8579B"/>
    <w:rsid w:val="00E868F4"/>
    <w:rsid w:val="00E86E52"/>
    <w:rsid w:val="00E8708D"/>
    <w:rsid w:val="00E91560"/>
    <w:rsid w:val="00E97F9F"/>
    <w:rsid w:val="00EA6E95"/>
    <w:rsid w:val="00EB480E"/>
    <w:rsid w:val="00EB548F"/>
    <w:rsid w:val="00EC382A"/>
    <w:rsid w:val="00EC5289"/>
    <w:rsid w:val="00EC714F"/>
    <w:rsid w:val="00ED2467"/>
    <w:rsid w:val="00ED2C07"/>
    <w:rsid w:val="00ED462D"/>
    <w:rsid w:val="00EE6A40"/>
    <w:rsid w:val="00EF4DC6"/>
    <w:rsid w:val="00EF56C1"/>
    <w:rsid w:val="00EF6A5B"/>
    <w:rsid w:val="00F07A45"/>
    <w:rsid w:val="00F20D80"/>
    <w:rsid w:val="00F20FE9"/>
    <w:rsid w:val="00F271D0"/>
    <w:rsid w:val="00F34BE5"/>
    <w:rsid w:val="00F37752"/>
    <w:rsid w:val="00F47337"/>
    <w:rsid w:val="00F50005"/>
    <w:rsid w:val="00F5759D"/>
    <w:rsid w:val="00F60111"/>
    <w:rsid w:val="00F63E91"/>
    <w:rsid w:val="00F76D25"/>
    <w:rsid w:val="00F90893"/>
    <w:rsid w:val="00F93878"/>
    <w:rsid w:val="00F9485E"/>
    <w:rsid w:val="00F94DA4"/>
    <w:rsid w:val="00F97287"/>
    <w:rsid w:val="00FA1D32"/>
    <w:rsid w:val="00FA7162"/>
    <w:rsid w:val="00FA7175"/>
    <w:rsid w:val="00FB485A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C62537"/>
  <w15:chartTrackingRefBased/>
  <w15:docId w15:val="{3627CFF6-16CC-469C-B454-AED5122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2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F8"/>
  </w:style>
  <w:style w:type="paragraph" w:styleId="Footer">
    <w:name w:val="footer"/>
    <w:basedOn w:val="Normal"/>
    <w:link w:val="FooterChar"/>
    <w:uiPriority w:val="99"/>
    <w:unhideWhenUsed/>
    <w:rsid w:val="0076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16A1E61F5549BB4296D93B9258B6" ma:contentTypeVersion="5" ma:contentTypeDescription="Create a new document." ma:contentTypeScope="" ma:versionID="ff22649b89641228dc9740fa29ede801">
  <xsd:schema xmlns:xsd="http://www.w3.org/2001/XMLSchema" xmlns:xs="http://www.w3.org/2001/XMLSchema" xmlns:p="http://schemas.microsoft.com/office/2006/metadata/properties" xmlns:ns3="7a60ee42-923c-4467-aa26-35e4ec2d9bfa" xmlns:ns4="3b3adb52-3b6a-439b-af47-829a0b72f920" targetNamespace="http://schemas.microsoft.com/office/2006/metadata/properties" ma:root="true" ma:fieldsID="da276076cc9f37b0f9bffbe3b140ea4a" ns3:_="" ns4:_="">
    <xsd:import namespace="7a60ee42-923c-4467-aa26-35e4ec2d9bfa"/>
    <xsd:import namespace="3b3adb52-3b6a-439b-af47-829a0b72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ee42-923c-4467-aa26-35e4ec2d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adb52-3b6a-439b-af47-829a0b72f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659E45-EE2A-4A66-81B3-3B62C1A7F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595E8-2E9F-459D-9ED9-8CE03E11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ee42-923c-4467-aa26-35e4ec2d9bfa"/>
    <ds:schemaRef ds:uri="3b3adb52-3b6a-439b-af47-829a0b72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05867-5AF3-44CC-BCF8-3BCEE1050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557A7-4C1A-4480-91FA-3F241401C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Potter</dc:creator>
  <cp:keywords/>
  <dc:description/>
  <cp:lastModifiedBy>Mary Tarango</cp:lastModifiedBy>
  <cp:revision>2</cp:revision>
  <dcterms:created xsi:type="dcterms:W3CDTF">2025-04-29T17:00:00Z</dcterms:created>
  <dcterms:modified xsi:type="dcterms:W3CDTF">2025-04-29T17:00:00Z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0x010100595216A1E61F5549BB4296D93B9258B6</vt:lpwstr>
  </property>
</Properties>
</file>